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92E9F" w14:textId="77777777" w:rsidR="00F65BD1" w:rsidRDefault="00000000">
      <w:pPr>
        <w:widowControl/>
        <w:shd w:val="clear" w:color="auto" w:fill="FFFFFF"/>
        <w:spacing w:line="460" w:lineRule="exact"/>
        <w:ind w:firstLineChars="200" w:firstLine="880"/>
        <w:jc w:val="center"/>
        <w:rPr>
          <w:rFonts w:ascii="方正小标宋简体" w:eastAsia="方正小标宋简体" w:hAnsi="宋体" w:cs="宋体"/>
          <w:color w:val="282828"/>
          <w:kern w:val="36"/>
          <w:sz w:val="44"/>
          <w:szCs w:val="44"/>
        </w:rPr>
      </w:pPr>
      <w:r>
        <w:rPr>
          <w:rFonts w:ascii="方正小标宋简体" w:eastAsia="方正小标宋简体" w:hAnsi="宋体" w:cs="宋体" w:hint="eastAsia"/>
          <w:color w:val="282828"/>
          <w:kern w:val="36"/>
          <w:sz w:val="44"/>
          <w:szCs w:val="44"/>
        </w:rPr>
        <w:t>校级“优秀志愿者”评选程序</w:t>
      </w:r>
    </w:p>
    <w:p w14:paraId="370E7B47" w14:textId="77777777" w:rsidR="00F65BD1" w:rsidRDefault="00000000">
      <w:pPr>
        <w:widowControl/>
        <w:shd w:val="clear" w:color="auto" w:fill="FFFFFF"/>
        <w:spacing w:line="460" w:lineRule="exact"/>
        <w:rPr>
          <w:rFonts w:ascii="楷体_GB2312" w:eastAsia="楷体_GB2312" w:hAnsi="仿宋" w:cs="仿宋"/>
          <w:b/>
          <w:bCs/>
          <w:kern w:val="0"/>
          <w:sz w:val="30"/>
          <w:szCs w:val="30"/>
        </w:rPr>
      </w:pPr>
      <w:r>
        <w:rPr>
          <w:rFonts w:ascii="楷体_GB2312" w:eastAsia="楷体_GB2312" w:hAnsi="仿宋" w:cs="仿宋" w:hint="eastAsia"/>
          <w:b/>
          <w:bCs/>
          <w:kern w:val="0"/>
          <w:sz w:val="30"/>
          <w:szCs w:val="30"/>
        </w:rPr>
        <w:t>一．个人申请</w:t>
      </w:r>
    </w:p>
    <w:p w14:paraId="419C33D3" w14:textId="07C8E95C" w:rsidR="00F65BD1" w:rsidRDefault="00000000">
      <w:pPr>
        <w:widowControl/>
        <w:shd w:val="clear" w:color="auto" w:fill="FFFFFF"/>
        <w:spacing w:line="460" w:lineRule="exact"/>
        <w:ind w:firstLineChars="200" w:firstLine="560"/>
        <w:rPr>
          <w:rFonts w:ascii="仿宋_GB2312" w:eastAsia="仿宋_GB2312" w:hAnsi="仿宋" w:cs="仿宋"/>
          <w:bCs/>
          <w:color w:val="333333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bCs/>
          <w:color w:val="333333"/>
          <w:kern w:val="0"/>
          <w:sz w:val="28"/>
          <w:szCs w:val="28"/>
        </w:rPr>
        <w:t>符合申报条件的同学，按要求填写《20</w:t>
      </w:r>
      <w:r>
        <w:rPr>
          <w:rFonts w:ascii="仿宋_GB2312" w:eastAsia="仿宋_GB2312" w:hAnsi="仿宋" w:cs="仿宋"/>
          <w:bCs/>
          <w:color w:val="333333"/>
          <w:kern w:val="0"/>
          <w:sz w:val="28"/>
          <w:szCs w:val="28"/>
        </w:rPr>
        <w:t>2</w:t>
      </w:r>
      <w:r w:rsidR="00B8769D">
        <w:rPr>
          <w:rFonts w:ascii="仿宋_GB2312" w:eastAsia="仿宋_GB2312" w:hAnsi="仿宋" w:cs="仿宋"/>
          <w:bCs/>
          <w:color w:val="333333"/>
          <w:kern w:val="0"/>
          <w:sz w:val="28"/>
          <w:szCs w:val="28"/>
        </w:rPr>
        <w:t>2</w:t>
      </w:r>
      <w:r>
        <w:rPr>
          <w:rFonts w:ascii="仿宋_GB2312" w:eastAsia="仿宋_GB2312" w:hAnsi="仿宋" w:cs="仿宋" w:hint="eastAsia"/>
          <w:bCs/>
          <w:color w:val="333333"/>
          <w:kern w:val="0"/>
          <w:sz w:val="28"/>
          <w:szCs w:val="28"/>
        </w:rPr>
        <w:t>—202</w:t>
      </w:r>
      <w:r w:rsidR="00B8769D">
        <w:rPr>
          <w:rFonts w:ascii="仿宋_GB2312" w:eastAsia="仿宋_GB2312" w:hAnsi="仿宋" w:cs="仿宋"/>
          <w:bCs/>
          <w:color w:val="333333"/>
          <w:kern w:val="0"/>
          <w:sz w:val="28"/>
          <w:szCs w:val="28"/>
        </w:rPr>
        <w:t>3</w:t>
      </w:r>
      <w:r>
        <w:rPr>
          <w:rFonts w:ascii="仿宋_GB2312" w:eastAsia="仿宋_GB2312" w:hAnsi="仿宋" w:cs="仿宋" w:hint="eastAsia"/>
          <w:bCs/>
          <w:color w:val="333333"/>
          <w:kern w:val="0"/>
          <w:sz w:val="28"/>
          <w:szCs w:val="28"/>
        </w:rPr>
        <w:t>学年“优秀志愿者”申请表》（附件11）并准备相关证明材料，在规定时间内向学院志愿者协会提出申请。</w:t>
      </w:r>
    </w:p>
    <w:p w14:paraId="207D081C" w14:textId="77777777" w:rsidR="00F65BD1" w:rsidRDefault="00000000">
      <w:pPr>
        <w:widowControl/>
        <w:shd w:val="clear" w:color="auto" w:fill="FFFFFF"/>
        <w:spacing w:line="460" w:lineRule="exact"/>
        <w:rPr>
          <w:rFonts w:ascii="楷体_GB2312" w:eastAsia="楷体_GB2312" w:hAnsi="仿宋" w:cs="仿宋"/>
          <w:b/>
          <w:bCs/>
          <w:kern w:val="0"/>
          <w:sz w:val="30"/>
          <w:szCs w:val="30"/>
        </w:rPr>
      </w:pPr>
      <w:r>
        <w:rPr>
          <w:rFonts w:ascii="楷体_GB2312" w:eastAsia="楷体_GB2312" w:hAnsi="仿宋" w:cs="仿宋" w:hint="eastAsia"/>
          <w:b/>
          <w:bCs/>
          <w:kern w:val="0"/>
          <w:sz w:val="30"/>
          <w:szCs w:val="30"/>
        </w:rPr>
        <w:t>二．学院评定</w:t>
      </w:r>
    </w:p>
    <w:p w14:paraId="77ACE792" w14:textId="4B4080CC" w:rsidR="00F65BD1" w:rsidRDefault="00000000">
      <w:pPr>
        <w:widowControl/>
        <w:shd w:val="clear" w:color="auto" w:fill="FFFFFF"/>
        <w:spacing w:line="460" w:lineRule="exact"/>
        <w:ind w:firstLineChars="200" w:firstLine="560"/>
        <w:rPr>
          <w:rFonts w:ascii="仿宋_GB2312" w:eastAsia="仿宋_GB2312" w:hAnsi="仿宋" w:cs="仿宋"/>
          <w:bCs/>
          <w:color w:val="333333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bCs/>
          <w:color w:val="333333"/>
          <w:kern w:val="0"/>
          <w:sz w:val="28"/>
          <w:szCs w:val="28"/>
        </w:rPr>
        <w:t>学院志愿者协会按照规定比例，参照《20</w:t>
      </w:r>
      <w:r>
        <w:rPr>
          <w:rFonts w:ascii="仿宋_GB2312" w:eastAsia="仿宋_GB2312" w:hAnsi="仿宋" w:cs="仿宋"/>
          <w:bCs/>
          <w:color w:val="333333"/>
          <w:kern w:val="0"/>
          <w:sz w:val="28"/>
          <w:szCs w:val="28"/>
        </w:rPr>
        <w:t>2</w:t>
      </w:r>
      <w:r w:rsidR="00B8769D">
        <w:rPr>
          <w:rFonts w:ascii="仿宋_GB2312" w:eastAsia="仿宋_GB2312" w:hAnsi="仿宋" w:cs="仿宋"/>
          <w:bCs/>
          <w:color w:val="333333"/>
          <w:kern w:val="0"/>
          <w:sz w:val="28"/>
          <w:szCs w:val="28"/>
        </w:rPr>
        <w:t>2</w:t>
      </w:r>
      <w:r>
        <w:rPr>
          <w:rFonts w:ascii="仿宋_GB2312" w:eastAsia="仿宋_GB2312" w:hAnsi="仿宋" w:cs="仿宋" w:hint="eastAsia"/>
          <w:bCs/>
          <w:color w:val="333333"/>
          <w:kern w:val="0"/>
          <w:sz w:val="28"/>
          <w:szCs w:val="28"/>
        </w:rPr>
        <w:t>—202</w:t>
      </w:r>
      <w:r w:rsidR="00B8769D">
        <w:rPr>
          <w:rFonts w:ascii="仿宋_GB2312" w:eastAsia="仿宋_GB2312" w:hAnsi="仿宋" w:cs="仿宋"/>
          <w:bCs/>
          <w:color w:val="333333"/>
          <w:kern w:val="0"/>
          <w:sz w:val="28"/>
          <w:szCs w:val="28"/>
        </w:rPr>
        <w:t>3</w:t>
      </w:r>
      <w:r>
        <w:rPr>
          <w:rFonts w:ascii="仿宋_GB2312" w:eastAsia="仿宋_GB2312" w:hAnsi="仿宋" w:cs="仿宋" w:hint="eastAsia"/>
          <w:bCs/>
          <w:color w:val="333333"/>
          <w:kern w:val="0"/>
          <w:sz w:val="28"/>
          <w:szCs w:val="28"/>
        </w:rPr>
        <w:t>学年“优秀志愿者”评选办法》（附件3）认真细致开展评定工作。</w:t>
      </w:r>
    </w:p>
    <w:p w14:paraId="3F3CBE3B" w14:textId="77777777" w:rsidR="00F65BD1" w:rsidRDefault="00000000">
      <w:pPr>
        <w:widowControl/>
        <w:shd w:val="clear" w:color="auto" w:fill="FFFFFF"/>
        <w:spacing w:line="460" w:lineRule="exact"/>
        <w:ind w:firstLineChars="200" w:firstLine="560"/>
        <w:rPr>
          <w:rFonts w:ascii="仿宋_GB2312" w:eastAsia="仿宋_GB2312" w:hAnsi="仿宋" w:cs="仿宋"/>
          <w:bCs/>
          <w:color w:val="333333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bCs/>
          <w:color w:val="333333"/>
          <w:kern w:val="0"/>
          <w:sz w:val="28"/>
          <w:szCs w:val="28"/>
        </w:rPr>
        <w:t>评定结果在报送校志愿者协会前，应通过合适方式在全院范围内进行不少于3天的公示。</w:t>
      </w:r>
    </w:p>
    <w:p w14:paraId="185AB062" w14:textId="77777777" w:rsidR="00F65BD1" w:rsidRDefault="00000000">
      <w:pPr>
        <w:widowControl/>
        <w:shd w:val="clear" w:color="auto" w:fill="FFFFFF"/>
        <w:spacing w:line="460" w:lineRule="exact"/>
        <w:rPr>
          <w:rFonts w:ascii="楷体_GB2312" w:eastAsia="楷体_GB2312" w:hAnsi="仿宋" w:cs="仿宋"/>
          <w:b/>
          <w:bCs/>
          <w:kern w:val="0"/>
          <w:sz w:val="30"/>
          <w:szCs w:val="30"/>
        </w:rPr>
      </w:pPr>
      <w:r>
        <w:rPr>
          <w:rFonts w:ascii="楷体_GB2312" w:eastAsia="楷体_GB2312" w:hAnsi="仿宋" w:cs="仿宋" w:hint="eastAsia"/>
          <w:b/>
          <w:bCs/>
          <w:kern w:val="0"/>
          <w:sz w:val="30"/>
          <w:szCs w:val="30"/>
        </w:rPr>
        <w:t>三．学校审核</w:t>
      </w:r>
    </w:p>
    <w:p w14:paraId="6A2D55FF" w14:textId="77777777" w:rsidR="00F65BD1" w:rsidRDefault="00000000">
      <w:pPr>
        <w:widowControl/>
        <w:shd w:val="clear" w:color="auto" w:fill="FFFFFF"/>
        <w:spacing w:line="460" w:lineRule="exact"/>
        <w:ind w:firstLineChars="200" w:firstLine="560"/>
        <w:rPr>
          <w:rFonts w:ascii="仿宋_GB2312" w:eastAsia="仿宋_GB2312" w:hAnsi="仿宋" w:cs="仿宋"/>
          <w:bCs/>
          <w:color w:val="333333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bCs/>
          <w:color w:val="333333"/>
          <w:kern w:val="0"/>
          <w:sz w:val="28"/>
          <w:szCs w:val="28"/>
        </w:rPr>
        <w:t>1.校团委、校志愿者协会负责参照《“优秀志愿者”评选办法》（附件2）对各学院报送的评定结果进行审核，确定获奖人选。</w:t>
      </w:r>
    </w:p>
    <w:p w14:paraId="684912E4" w14:textId="77777777" w:rsidR="00F65BD1" w:rsidRDefault="00000000">
      <w:pPr>
        <w:widowControl/>
        <w:shd w:val="clear" w:color="auto" w:fill="FFFFFF"/>
        <w:spacing w:line="460" w:lineRule="exact"/>
        <w:ind w:firstLineChars="200" w:firstLine="560"/>
        <w:rPr>
          <w:rFonts w:ascii="仿宋_GB2312" w:eastAsia="仿宋_GB2312" w:hAnsi="仿宋" w:cs="仿宋"/>
          <w:bCs/>
          <w:color w:val="333333"/>
          <w:kern w:val="0"/>
          <w:sz w:val="28"/>
          <w:szCs w:val="28"/>
        </w:rPr>
      </w:pPr>
      <w:r>
        <w:rPr>
          <w:rFonts w:ascii="仿宋_GB2312" w:eastAsia="仿宋_GB2312" w:hAnsi="仿宋" w:cs="仿宋"/>
          <w:bCs/>
          <w:color w:val="333333"/>
          <w:kern w:val="0"/>
          <w:sz w:val="28"/>
          <w:szCs w:val="28"/>
        </w:rPr>
        <w:t>2</w:t>
      </w:r>
      <w:r>
        <w:rPr>
          <w:rFonts w:ascii="仿宋_GB2312" w:eastAsia="仿宋_GB2312" w:hAnsi="仿宋" w:cs="仿宋" w:hint="eastAsia"/>
          <w:bCs/>
          <w:color w:val="333333"/>
          <w:kern w:val="0"/>
          <w:sz w:val="28"/>
          <w:szCs w:val="28"/>
        </w:rPr>
        <w:t>.最终结果将通过团委官网，在全校范围内进行公示。</w:t>
      </w:r>
    </w:p>
    <w:p w14:paraId="5666AD50" w14:textId="77777777" w:rsidR="00F65BD1" w:rsidRDefault="00F65BD1"/>
    <w:sectPr w:rsidR="00F65B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charset w:val="86"/>
    <w:family w:val="script"/>
    <w:pitch w:val="default"/>
    <w:sig w:usb0="00000001" w:usb1="08000000" w:usb2="00000000" w:usb3="00000000" w:csb0="00040000" w:csb1="00000000"/>
  </w:font>
  <w:font w:name="楷体_GB2312"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36CD"/>
    <w:rsid w:val="00297B0D"/>
    <w:rsid w:val="003C66FC"/>
    <w:rsid w:val="007F0850"/>
    <w:rsid w:val="00B8769D"/>
    <w:rsid w:val="00C236CD"/>
    <w:rsid w:val="00D57C11"/>
    <w:rsid w:val="00F65BD1"/>
    <w:rsid w:val="278650D0"/>
    <w:rsid w:val="4D5D5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2FD6A"/>
  <w15:docId w15:val="{DB6FCCBD-6E06-40E6-AA5F-8FE004E0B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kzqthsjldh@outlook.com</dc:creator>
  <cp:lastModifiedBy>715812575@qq.com</cp:lastModifiedBy>
  <cp:revision>2</cp:revision>
  <dcterms:created xsi:type="dcterms:W3CDTF">2022-03-28T14:10:00Z</dcterms:created>
  <dcterms:modified xsi:type="dcterms:W3CDTF">2023-03-16T15:47:00Z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6F079C77361340BFA7720D9D047E24BE</vt:lpwstr>
  </property>
</Properties>
</file>