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="79" w:afterLines="25" w:afterAutospacing="0" w:line="460" w:lineRule="exact"/>
        <w:ind w:firstLine="560"/>
        <w:jc w:val="center"/>
        <w:textAlignment w:val="auto"/>
        <w:rPr>
          <w:rFonts w:hint="default" w:ascii="华文中宋" w:hAnsi="华文中宋" w:eastAsia="黑体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年寒假社会实践个人/队伍信息收集表</w:t>
      </w:r>
    </w:p>
    <w:tbl>
      <w:tblPr>
        <w:tblStyle w:val="11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92"/>
        <w:gridCol w:w="1009"/>
        <w:gridCol w:w="1241"/>
        <w:gridCol w:w="1361"/>
        <w:gridCol w:w="1434"/>
        <w:gridCol w:w="2239"/>
      </w:tblGrid>
      <w:tr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团队名称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（如个人进行实践，填“个人实践”即可）</w:t>
            </w:r>
          </w:p>
        </w:tc>
      </w:tr>
      <w:tr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实践方向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480"/>
              <w:jc w:val="center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（具体到“某村”或最低一级行政区划）</w:t>
            </w:r>
          </w:p>
        </w:tc>
      </w:tr>
      <w:tr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18"/>
                <w:lang w:val="en-US" w:eastAsia="zh-CN"/>
              </w:rPr>
              <w:t>（例：1.20-1.23，为期4天）</w:t>
            </w:r>
          </w:p>
        </w:tc>
      </w:tr>
      <w:tr>
        <w:trPr>
          <w:trHeight w:val="567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预期实践形式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  / 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 xml:space="preserve"> 线上+线下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1642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00字以内）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rPr>
          <w:trHeight w:val="567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42"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2"/>
                <w:szCs w:val="18"/>
              </w:rPr>
              <w:t>院系班级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Autospacing="0" w:afterAutospacing="0" w:line="460" w:lineRule="exact"/>
              <w:ind w:left="-1" w:leftChars="-95" w:right="-197" w:rightChars="-94" w:hanging="198" w:hangingChars="90"/>
              <w:jc w:val="center"/>
              <w:textAlignment w:val="auto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-95" w:right="-204" w:rightChars="-97" w:hanging="199" w:hangingChars="83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-199" w:leftChars="-95" w:right="-288" w:rightChars="-137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  <w:tr>
        <w:trPr>
          <w:trHeight w:val="1318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beforeAutospacing="0" w:afterAutospacing="0" w:line="460" w:lineRule="exact"/>
              <w:ind w:firstLine="480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8476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center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beforeAutospacing="0" w:afterAutospacing="0" w:line="460" w:lineRule="exact"/>
              <w:ind w:left="0" w:leftChars="0" w:firstLine="0" w:firstLineChars="0"/>
              <w:jc w:val="both"/>
              <w:rPr>
                <w:rFonts w:hint="default" w:ascii="仿宋_GB2312" w:hAnsi="仿宋" w:eastAsia="仿宋_GB2312"/>
                <w:bCs/>
                <w:color w:val="000000"/>
                <w:sz w:val="22"/>
                <w:szCs w:val="18"/>
                <w:lang w:val="en-US" w:eastAsia="zh-CN"/>
              </w:rPr>
            </w:pPr>
          </w:p>
        </w:tc>
      </w:tr>
    </w:tbl>
    <w:p>
      <w:pPr>
        <w:ind w:right="-907" w:rightChars="-432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NjU1MDQ3NDhjNTQ3NGE5NjNkZGI1MDExOTQyZTI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026A2039"/>
    <w:rsid w:val="02C83DCB"/>
    <w:rsid w:val="032B18F0"/>
    <w:rsid w:val="03CF5E5A"/>
    <w:rsid w:val="09A15602"/>
    <w:rsid w:val="09CC6E71"/>
    <w:rsid w:val="09CF12CA"/>
    <w:rsid w:val="0C7223B4"/>
    <w:rsid w:val="1442502F"/>
    <w:rsid w:val="149C4BCF"/>
    <w:rsid w:val="15152209"/>
    <w:rsid w:val="16D40207"/>
    <w:rsid w:val="17F52163"/>
    <w:rsid w:val="1CF9426F"/>
    <w:rsid w:val="1D4525C2"/>
    <w:rsid w:val="210466B0"/>
    <w:rsid w:val="24D86B8F"/>
    <w:rsid w:val="26E95504"/>
    <w:rsid w:val="27A24862"/>
    <w:rsid w:val="284040DD"/>
    <w:rsid w:val="2A52447A"/>
    <w:rsid w:val="2D0D6335"/>
    <w:rsid w:val="2FEB5C75"/>
    <w:rsid w:val="32035262"/>
    <w:rsid w:val="331C786B"/>
    <w:rsid w:val="348E248F"/>
    <w:rsid w:val="34C20886"/>
    <w:rsid w:val="34ED43EC"/>
    <w:rsid w:val="388C15B2"/>
    <w:rsid w:val="3B0C0D39"/>
    <w:rsid w:val="3E463B45"/>
    <w:rsid w:val="3EC0696C"/>
    <w:rsid w:val="40026F1D"/>
    <w:rsid w:val="4107070D"/>
    <w:rsid w:val="42DF5766"/>
    <w:rsid w:val="4335673E"/>
    <w:rsid w:val="43702C61"/>
    <w:rsid w:val="44846B5C"/>
    <w:rsid w:val="476B5E20"/>
    <w:rsid w:val="48AA12A6"/>
    <w:rsid w:val="48B457FD"/>
    <w:rsid w:val="49013CEE"/>
    <w:rsid w:val="504C1069"/>
    <w:rsid w:val="51FB1251"/>
    <w:rsid w:val="5B042DDB"/>
    <w:rsid w:val="5B2279A6"/>
    <w:rsid w:val="5B5C2D51"/>
    <w:rsid w:val="5CBD2975"/>
    <w:rsid w:val="5D635794"/>
    <w:rsid w:val="61681F5F"/>
    <w:rsid w:val="621F0851"/>
    <w:rsid w:val="69960BC4"/>
    <w:rsid w:val="6BFF4498"/>
    <w:rsid w:val="6C1C6E90"/>
    <w:rsid w:val="6F631218"/>
    <w:rsid w:val="701B6E9C"/>
    <w:rsid w:val="71B30998"/>
    <w:rsid w:val="73773DC2"/>
    <w:rsid w:val="77E9698D"/>
    <w:rsid w:val="788723BE"/>
    <w:rsid w:val="7BD73AC7"/>
    <w:rsid w:val="7CD576EE"/>
    <w:rsid w:val="7EB21B91"/>
    <w:rsid w:val="7FD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8"/>
    <w:qFormat/>
    <w:uiPriority w:val="0"/>
  </w:style>
  <w:style w:type="paragraph" w:styleId="4">
    <w:name w:val="Body Text"/>
    <w:basedOn w:val="1"/>
    <w:qFormat/>
    <w:uiPriority w:val="0"/>
    <w:pPr>
      <w:spacing w:before="100" w:beforeAutospacing="1" w:after="100" w:afterAutospacing="1"/>
      <w:jc w:val="left"/>
    </w:pPr>
    <w:rPr>
      <w:rFonts w:ascii="宋体" w:cs="宋体"/>
      <w:kern w:val="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beforeAutospacing="0" w:after="60" w:afterAutospacing="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脚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批注文字 字符"/>
    <w:link w:val="3"/>
    <w:qFormat/>
    <w:uiPriority w:val="0"/>
    <w:rPr>
      <w:rFonts w:eastAsia="仿宋_GB2312"/>
      <w:kern w:val="2"/>
      <w:sz w:val="32"/>
    </w:rPr>
  </w:style>
  <w:style w:type="character" w:customStyle="1" w:styleId="19">
    <w:name w:val="批注主题 字符"/>
    <w:link w:val="10"/>
    <w:qFormat/>
    <w:uiPriority w:val="0"/>
    <w:rPr>
      <w:rFonts w:eastAsia="仿宋_GB2312"/>
      <w:b/>
      <w:bCs/>
      <w:kern w:val="2"/>
      <w:sz w:val="32"/>
    </w:rPr>
  </w:style>
  <w:style w:type="character" w:customStyle="1" w:styleId="20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193</Words>
  <Characters>212</Characters>
  <Lines>6</Lines>
  <Paragraphs>1</Paragraphs>
  <TotalTime>0</TotalTime>
  <ScaleCrop>false</ScaleCrop>
  <LinksUpToDate>false</LinksUpToDate>
  <CharactersWithSpaces>228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2020-06-06T01:30:00Z</dcterms:created>
  <dc:creator>YlmF</dc:creator>
  <cp:lastModifiedBy>佳</cp:lastModifiedBy>
  <dcterms:modified xsi:type="dcterms:W3CDTF">2024-12-06T13:01:08Z</dcterms:modified>
  <dc:title>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807F7843F9FB4BAC9E2B50E6AB197405</vt:lpwstr>
  </property>
</Properties>
</file>