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74A4B">
      <w:pPr>
        <w:spacing w:before="156" w:beforeLines="50" w:after="156" w:afterLines="50" w:line="460" w:lineRule="exact"/>
        <w:jc w:val="center"/>
        <w:rPr>
          <w:rFonts w:ascii="方正小标宋简体" w:hAnsi="宋体" w:eastAsia="方正小标宋简体" w:cs="仿宋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 w:cs="仿宋"/>
          <w:sz w:val="36"/>
          <w:szCs w:val="36"/>
        </w:rPr>
        <w:t>统计与数学学院202</w:t>
      </w:r>
      <w:r>
        <w:rPr>
          <w:rFonts w:hint="eastAsia" w:ascii="方正小标宋简体" w:hAnsi="宋体" w:eastAsia="方正小标宋简体" w:cs="仿宋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仿宋"/>
          <w:sz w:val="36"/>
          <w:szCs w:val="36"/>
        </w:rPr>
        <w:t>—</w:t>
      </w:r>
      <w:r>
        <w:rPr>
          <w:rFonts w:ascii="方正小标宋简体" w:hAnsi="宋体" w:eastAsia="方正小标宋简体" w:cs="仿宋"/>
          <w:sz w:val="36"/>
          <w:szCs w:val="36"/>
        </w:rPr>
        <w:t>202</w:t>
      </w:r>
      <w:r>
        <w:rPr>
          <w:rFonts w:hint="eastAsia" w:ascii="方正小标宋简体" w:hAnsi="宋体" w:eastAsia="方正小标宋简体" w:cs="仿宋"/>
          <w:sz w:val="36"/>
          <w:szCs w:val="36"/>
          <w:lang w:val="en-US" w:eastAsia="zh-CN"/>
        </w:rPr>
        <w:t>6</w:t>
      </w:r>
      <w:r>
        <w:rPr>
          <w:rFonts w:hint="eastAsia" w:ascii="方正小标宋简体" w:hAnsi="宋体" w:eastAsia="方正小标宋简体" w:cs="仿宋"/>
          <w:sz w:val="36"/>
          <w:szCs w:val="36"/>
        </w:rPr>
        <w:t>学年“优秀志愿者”评选办法</w:t>
      </w:r>
    </w:p>
    <w:p w14:paraId="7988018C">
      <w:pPr>
        <w:spacing w:line="4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第一条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“优秀志愿者”参评对象为我院在读本科生以及研究生注册志愿者。</w:t>
      </w:r>
    </w:p>
    <w:p w14:paraId="0E413A48"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第二条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遵守《中南财经政法大学学生日常行为规范》和《中南财经政法大学志愿者管理办法》等相关制度。</w:t>
      </w:r>
    </w:p>
    <w:p w14:paraId="0BB5FF55"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第三条</w:t>
      </w:r>
      <w:r>
        <w:rPr>
          <w:rFonts w:hint="eastAsia" w:ascii="仿宋_GB2312" w:hAnsi="仿宋" w:eastAsia="仿宋_GB2312"/>
          <w:sz w:val="28"/>
          <w:szCs w:val="28"/>
        </w:rPr>
        <w:t xml:space="preserve">  遵守志愿中国志愿服务管理平台（志愿汇A</w:t>
      </w:r>
      <w:r>
        <w:rPr>
          <w:rFonts w:ascii="仿宋_GB2312" w:hAnsi="仿宋" w:eastAsia="仿宋_GB2312"/>
          <w:sz w:val="28"/>
          <w:szCs w:val="28"/>
        </w:rPr>
        <w:t>PP</w:t>
      </w:r>
      <w:r>
        <w:rPr>
          <w:rFonts w:hint="eastAsia" w:ascii="仿宋_GB2312" w:hAnsi="仿宋" w:eastAsia="仿宋_GB2312"/>
          <w:sz w:val="28"/>
          <w:szCs w:val="28"/>
        </w:rPr>
        <w:t>）相关服务规定，并加入“中南财经政法大学统计与数学学院志愿者协会”组织。</w:t>
      </w:r>
    </w:p>
    <w:p w14:paraId="5A2CAE1E"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第四条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积极响应校、院志愿者协会以及其他组织的志愿服务活动，并且在活动中表现优秀。</w:t>
      </w:r>
    </w:p>
    <w:p w14:paraId="518B93B1">
      <w:pPr>
        <w:widowControl/>
        <w:spacing w:line="460" w:lineRule="exact"/>
        <w:ind w:firstLine="643" w:firstLineChars="20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第五条</w:t>
      </w:r>
      <w:r>
        <w:rPr>
          <w:rFonts w:ascii="仿宋_GB2312" w:hAnsi="仿宋" w:eastAsia="仿宋_GB2312"/>
          <w:sz w:val="28"/>
          <w:szCs w:val="28"/>
        </w:rPr>
        <w:t xml:space="preserve">  累计服务信用时数（计算时间起止为202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1</w:t>
      </w:r>
      <w:r>
        <w:rPr>
          <w:rFonts w:hint="eastAsia" w:ascii="仿宋_GB2312" w:hAnsi="仿宋" w:eastAsia="仿宋_GB2312"/>
          <w:sz w:val="28"/>
          <w:szCs w:val="28"/>
        </w:rPr>
        <w:t>日—</w:t>
      </w:r>
      <w:r>
        <w:rPr>
          <w:rFonts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ascii="仿宋_GB2312" w:hAnsi="仿宋" w:eastAsia="仿宋_GB2312"/>
          <w:sz w:val="28"/>
          <w:szCs w:val="28"/>
        </w:rPr>
        <w:t>年3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31日，工时原则上以志愿</w:t>
      </w:r>
      <w:r>
        <w:rPr>
          <w:rFonts w:hint="eastAsia" w:ascii="仿宋_GB2312" w:hAnsi="仿宋" w:eastAsia="仿宋_GB2312"/>
          <w:sz w:val="28"/>
          <w:szCs w:val="28"/>
        </w:rPr>
        <w:t>汇</w:t>
      </w:r>
      <w:r>
        <w:rPr>
          <w:rFonts w:ascii="仿宋_GB2312" w:hAnsi="仿宋" w:eastAsia="仿宋_GB2312"/>
          <w:sz w:val="28"/>
          <w:szCs w:val="28"/>
        </w:rPr>
        <w:t>后台数据中为准）不少于</w:t>
      </w:r>
      <w:r>
        <w:rPr>
          <w:rFonts w:hint="eastAsia" w:ascii="仿宋_GB2312" w:hAnsi="仿宋" w:eastAsia="仿宋_GB2312"/>
          <w:sz w:val="28"/>
          <w:szCs w:val="28"/>
        </w:rPr>
        <w:t>35</w:t>
      </w:r>
      <w:r>
        <w:rPr>
          <w:rFonts w:ascii="仿宋_GB2312" w:hAnsi="仿宋" w:eastAsia="仿宋_GB2312"/>
          <w:sz w:val="28"/>
          <w:szCs w:val="28"/>
        </w:rPr>
        <w:t>小时</w:t>
      </w:r>
      <w:r>
        <w:rPr>
          <w:rFonts w:hint="eastAsia" w:ascii="仿宋_GB2312" w:hAnsi="仿宋" w:eastAsia="仿宋_GB2312"/>
          <w:sz w:val="28"/>
          <w:szCs w:val="28"/>
        </w:rPr>
        <w:t>，参与志愿活动数量不少于</w:t>
      </w:r>
      <w:r>
        <w:rPr>
          <w:rFonts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>个；</w:t>
      </w:r>
      <w:r>
        <w:rPr>
          <w:rFonts w:hint="eastAsia" w:ascii="仿宋_GB2312" w:hAnsi="仿宋" w:eastAsia="仿宋_GB2312"/>
          <w:sz w:val="28"/>
          <w:szCs w:val="28"/>
          <w:highlight w:val="yellow"/>
        </w:rPr>
        <w:t>或</w:t>
      </w:r>
      <w:r>
        <w:rPr>
          <w:rFonts w:hint="eastAsia" w:ascii="仿宋_GB2312" w:hAnsi="仿宋" w:eastAsia="仿宋_GB2312"/>
          <w:sz w:val="28"/>
          <w:szCs w:val="28"/>
        </w:rPr>
        <w:t>累计服务信用时数不少于5</w:t>
      </w:r>
      <w:r>
        <w:rPr>
          <w:rFonts w:ascii="仿宋_GB2312" w:hAnsi="仿宋" w:eastAsia="仿宋_GB2312"/>
          <w:sz w:val="28"/>
          <w:szCs w:val="28"/>
        </w:rPr>
        <w:t>0</w:t>
      </w:r>
      <w:r>
        <w:rPr>
          <w:rFonts w:hint="eastAsia" w:ascii="仿宋_GB2312" w:hAnsi="仿宋" w:eastAsia="仿宋_GB2312"/>
          <w:sz w:val="28"/>
          <w:szCs w:val="28"/>
        </w:rPr>
        <w:t>小时；满足以上两项其中之一即可申报统计与数学学院“优秀志愿者”</w:t>
      </w:r>
      <w:r>
        <w:rPr>
          <w:rFonts w:ascii="仿宋_GB2312" w:hAnsi="仿宋" w:eastAsia="仿宋_GB2312"/>
          <w:sz w:val="28"/>
          <w:szCs w:val="28"/>
        </w:rPr>
        <w:t>。</w:t>
      </w:r>
    </w:p>
    <w:p w14:paraId="1698F7F8"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第六条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在202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年4月1日至202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年3月31日之间典型事迹被院级及以上媒体宣传报道的，或获得过院级及以上志愿服务相关荣誉的，可优先考虑。</w:t>
      </w:r>
    </w:p>
    <w:p w14:paraId="2D1D2C87"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工时复核中发现盗刷现象直接取消评选资格。</w:t>
      </w:r>
    </w:p>
    <w:p w14:paraId="1D21D0DE">
      <w:pPr>
        <w:spacing w:line="460" w:lineRule="exact"/>
        <w:ind w:firstLine="643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第八条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本办法解释权归中南财经政法大学统计与数学学院志愿者协会所有。</w:t>
      </w:r>
    </w:p>
    <w:p w14:paraId="6160FA88">
      <w:pPr>
        <w:spacing w:line="46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73DA9DBA">
      <w:pPr>
        <w:spacing w:line="46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47F1185F">
      <w:pPr>
        <w:tabs>
          <w:tab w:val="left" w:pos="0"/>
        </w:tabs>
        <w:spacing w:line="460" w:lineRule="exact"/>
        <w:ind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中南财经政法大学统计与数学学院志愿者协会</w:t>
      </w:r>
    </w:p>
    <w:p w14:paraId="45309C46">
      <w:pPr>
        <w:spacing w:line="460" w:lineRule="exact"/>
        <w:ind w:right="750"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年3</w:t>
      </w:r>
      <w:r>
        <w:rPr>
          <w:rFonts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24</w:t>
      </w:r>
      <w:r>
        <w:rPr>
          <w:rFonts w:hint="eastAsia" w:ascii="仿宋_GB2312" w:hAnsi="仿宋" w:eastAsia="仿宋_GB2312"/>
          <w:sz w:val="28"/>
          <w:szCs w:val="28"/>
        </w:rPr>
        <w:t>日</w:t>
      </w:r>
    </w:p>
    <w:p w14:paraId="4D620B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166DE1-3432-48FE-BD83-10337EA335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59A4DF7-CBDC-4467-B7F4-3873F7F3E43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D64A180-522F-40BE-9D5A-0D5F2E29ADE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76C9EA5-3763-4049-A792-46674DD534E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AB8ED04-4009-43E8-B1CC-8D002C5CB8C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F64EC"/>
    <w:rsid w:val="1CF26CE0"/>
    <w:rsid w:val="28F87A9B"/>
    <w:rsid w:val="29C235A5"/>
    <w:rsid w:val="3A76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489</Characters>
  <Lines>0</Lines>
  <Paragraphs>0</Paragraphs>
  <TotalTime>0</TotalTime>
  <ScaleCrop>false</ScaleCrop>
  <LinksUpToDate>false</LinksUpToDate>
  <CharactersWithSpaces>505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2025-03-22T12:50:00Z</dcterms:created>
  <dc:creator>jensoo</dc:creator>
  <cp:lastModifiedBy>王晗</cp:lastModifiedBy>
  <dcterms:modified xsi:type="dcterms:W3CDTF">2026-03-24T15:54:56Z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eyJoZGlkIjoiZDMzNTg2ODlhMDBhM2NjMDk1NmQ3NzFjYmY0YzIzZTkiLCJ1c2VySWQiOiIxNTM1MzgwMDQ4In0=</vt:lpwstr>
  </property>
  <property fmtid="{D5CDD505-2E9C-101B-9397-08002B2CF9AE}" pid="4" name="ICV">
    <vt:lpwstr>B14E026F3116486C817829BFC3A8C393_13</vt:lpwstr>
  </property>
</Properties>
</file>